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388D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АДМИНИСТРАЦИЯ Г. АБАКАНА</w:t>
      </w:r>
    </w:p>
    <w:p w14:paraId="476C615F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14:paraId="23E065C9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ПОСТАНОВЛЕНИЕ </w:t>
      </w:r>
    </w:p>
    <w:p w14:paraId="72AD958D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мая 2022 г. N 949 </w:t>
      </w:r>
    </w:p>
    <w:p w14:paraId="084F31A5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14:paraId="61303E50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ОБ ИМУЩЕСТВЕННОЙ ПОДДЕРЖКЕ СОЦИАЛЬНО ОРИЕНТИРОВАННЫХ </w:t>
      </w:r>
    </w:p>
    <w:p w14:paraId="12D365D2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НЕКОММЕРЧЕСКИХ ОРГАНИЗАЦИЙ В ГОРОДЕ АБАКАНЕ </w:t>
      </w:r>
    </w:p>
    <w:p w14:paraId="52F5EC33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3F73423C" w14:textId="77777777" w:rsidR="00C930C3" w:rsidRDefault="00C930C3" w:rsidP="00C930C3">
      <w:pPr>
        <w:pStyle w:val="ac"/>
        <w:spacing w:before="0" w:beforeAutospacing="0" w:after="0" w:afterAutospacing="0" w:line="288" w:lineRule="atLeast"/>
        <w:ind w:firstLine="540"/>
        <w:jc w:val="both"/>
      </w:pPr>
      <w:r>
        <w:t xml:space="preserve">В соответствии со </w:t>
      </w:r>
      <w:hyperlink r:id="rId4" w:history="1">
        <w:r>
          <w:rPr>
            <w:rStyle w:val="ad"/>
            <w:rFonts w:eastAsiaTheme="majorEastAsia"/>
          </w:rPr>
          <w:t>ст. 31.1</w:t>
        </w:r>
      </w:hyperlink>
      <w:r>
        <w:t xml:space="preserve"> Федерального закона от 12.01.1996 N 7-ФЗ "О некоммерческих организациях", руководствуясь </w:t>
      </w:r>
      <w:hyperlink r:id="rId5" w:history="1">
        <w:r>
          <w:rPr>
            <w:rStyle w:val="ad"/>
            <w:rFonts w:eastAsiaTheme="majorEastAsia"/>
          </w:rPr>
          <w:t>статьей 38</w:t>
        </w:r>
      </w:hyperlink>
      <w:r>
        <w:t xml:space="preserve"> Устава города Абакана, постановляю: </w:t>
      </w:r>
    </w:p>
    <w:p w14:paraId="43C0CC3E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56683532" w14:textId="77777777" w:rsidR="00C930C3" w:rsidRDefault="00C930C3" w:rsidP="00C930C3">
      <w:pPr>
        <w:pStyle w:val="ac"/>
        <w:spacing w:before="0" w:beforeAutospacing="0" w:after="0" w:afterAutospacing="0" w:line="288" w:lineRule="atLeast"/>
        <w:ind w:firstLine="540"/>
        <w:jc w:val="both"/>
      </w:pPr>
      <w:r>
        <w:t xml:space="preserve">1. Утвердить </w:t>
      </w:r>
      <w:hyperlink w:anchor="p30" w:history="1">
        <w:r>
          <w:rPr>
            <w:rStyle w:val="ad"/>
            <w:rFonts w:eastAsiaTheme="majorEastAsia"/>
          </w:rPr>
          <w:t>Порядок</w:t>
        </w:r>
      </w:hyperlink>
      <w:r>
        <w:t xml:space="preserve">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на долгосрочной основе (приложение 1). </w:t>
      </w:r>
    </w:p>
    <w:p w14:paraId="76CDB4B9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 Утвердить </w:t>
      </w:r>
      <w:hyperlink w:anchor="p82" w:history="1">
        <w:r>
          <w:rPr>
            <w:rStyle w:val="ad"/>
            <w:rFonts w:eastAsiaTheme="majorEastAsia"/>
          </w:rPr>
          <w:t>Порядок</w:t>
        </w:r>
      </w:hyperlink>
      <w:r>
        <w:t xml:space="preserve"> предоставления муниципального имущества социально ориентированным некоммерческим организациям во владение и (или) в пользование на долгосрочной основе (приложение 2). </w:t>
      </w:r>
    </w:p>
    <w:p w14:paraId="4C9B1D2F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3. Отделу по связям с общественностью и СМИ Администрации города Абакана (Т.Г. Зырянова) опубликовать настоящее постановление в газете "Абакан" и разместить на официальном сайте в информационно-телекоммуникационной сети "Интернет". </w:t>
      </w:r>
    </w:p>
    <w:p w14:paraId="75BB7734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4. Контроль исполнения настоящего постановления возложить на заместителя Главы города Абакана по вопросам экономики и финансов В.В. </w:t>
      </w:r>
      <w:proofErr w:type="spellStart"/>
      <w:r>
        <w:t>Виницыну</w:t>
      </w:r>
      <w:proofErr w:type="spellEnd"/>
      <w:r>
        <w:t xml:space="preserve">. </w:t>
      </w:r>
    </w:p>
    <w:p w14:paraId="33D8EBA5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23D4E632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right"/>
      </w:pPr>
      <w:r>
        <w:t xml:space="preserve">Первый заместитель </w:t>
      </w:r>
    </w:p>
    <w:p w14:paraId="398FCA0E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right"/>
      </w:pPr>
      <w:r>
        <w:t xml:space="preserve">Главы города Абакана </w:t>
      </w:r>
    </w:p>
    <w:p w14:paraId="5C475646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right"/>
      </w:pPr>
      <w:r>
        <w:t xml:space="preserve">В.И.ЖУКОВСКИЙ </w:t>
      </w:r>
    </w:p>
    <w:p w14:paraId="37C59771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324FA5FD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349FAFE1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6D2B23D3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2B0A54BB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4661662C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right"/>
      </w:pPr>
      <w:r>
        <w:t xml:space="preserve">Приложение 1 </w:t>
      </w:r>
    </w:p>
    <w:p w14:paraId="21997077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167C4DD7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right"/>
      </w:pPr>
      <w:r>
        <w:t xml:space="preserve">Утвержден </w:t>
      </w:r>
    </w:p>
    <w:p w14:paraId="39C2E4F5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right"/>
      </w:pPr>
      <w:r>
        <w:t xml:space="preserve">постановлением </w:t>
      </w:r>
    </w:p>
    <w:p w14:paraId="04D65928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right"/>
      </w:pPr>
      <w:r>
        <w:t xml:space="preserve">Администрации города Абакана </w:t>
      </w:r>
    </w:p>
    <w:p w14:paraId="2E271851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right"/>
      </w:pPr>
      <w:r>
        <w:t xml:space="preserve">от 13 мая 2022 г. N 949 </w:t>
      </w:r>
    </w:p>
    <w:p w14:paraId="2CDCAB87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28AD1430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bookmarkStart w:id="0" w:name="p30"/>
      <w:bookmarkEnd w:id="0"/>
      <w:r>
        <w:rPr>
          <w:rFonts w:ascii="Arial" w:hAnsi="Arial" w:cs="Arial"/>
          <w:b/>
          <w:bCs/>
        </w:rPr>
        <w:t xml:space="preserve">ПОРЯДОК </w:t>
      </w:r>
    </w:p>
    <w:p w14:paraId="12EC4D7B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ФОРМИРОВАНИЯ, ВЕДЕНИЯ И ОБЯЗАТЕЛЬНОГО ОПУБЛИКОВАНИЯ </w:t>
      </w:r>
    </w:p>
    <w:p w14:paraId="0E652B92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ПЕРЕЧНЯ МУНИЦИПАЛЬНОГО ИМУЩЕСТВА, СВОБОДНОГО ОТ ПРАВ </w:t>
      </w:r>
    </w:p>
    <w:p w14:paraId="5A45493E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ТРЕТЬИХ ЛИЦ (ЗА ИСКЛЮЧЕНИЕМ ИМУЩЕСТВЕННЫХ ПРАВ </w:t>
      </w:r>
    </w:p>
    <w:p w14:paraId="2F17BB1F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НЕКОММЕРЧЕСКИХ ОРГАНИЗАЦИЙ), КОТОРОЕ МОЖЕТ БЫТЬ </w:t>
      </w:r>
    </w:p>
    <w:p w14:paraId="3C7267CF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ПРЕДОСТАВЛЕНО СОЦИАЛЬНО ОРИЕНТИРОВАННЫМ НЕКОММЕРЧЕСКИМ </w:t>
      </w:r>
    </w:p>
    <w:p w14:paraId="0C0537FC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ОРГАНИЗАЦИЯМ ВО ВЛАДЕНИЕ И (ИЛИ) В ПОЛЬЗОВАНИЕ </w:t>
      </w:r>
    </w:p>
    <w:p w14:paraId="3F417279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НА ДОЛГОСРОЧНОЙ ОСНОВЕ </w:t>
      </w:r>
    </w:p>
    <w:p w14:paraId="4CD16113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1785FCEE" w14:textId="77777777" w:rsidR="00C930C3" w:rsidRDefault="00C930C3" w:rsidP="00C930C3">
      <w:pPr>
        <w:pStyle w:val="ac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1. Общие положения</w:t>
      </w:r>
      <w:r>
        <w:t xml:space="preserve"> </w:t>
      </w:r>
    </w:p>
    <w:p w14:paraId="0A4506F0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1527DBD0" w14:textId="77777777" w:rsidR="00C930C3" w:rsidRDefault="00C930C3" w:rsidP="00C930C3">
      <w:pPr>
        <w:pStyle w:val="ac"/>
        <w:spacing w:before="0" w:beforeAutospacing="0" w:after="0" w:afterAutospacing="0" w:line="288" w:lineRule="atLeast"/>
        <w:ind w:firstLine="540"/>
        <w:jc w:val="both"/>
      </w:pPr>
      <w:r>
        <w:t xml:space="preserve">1.1. Настоящий Порядок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на долгосрочной основе (далее - Порядок) устанавливает порядок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на долгосрочной основе (далее - перечень). </w:t>
      </w:r>
    </w:p>
    <w:p w14:paraId="35287E00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bookmarkStart w:id="1" w:name="p42"/>
      <w:bookmarkEnd w:id="1"/>
      <w:r>
        <w:t xml:space="preserve">1.2. В перечень могут быть включены только здания, сооружения и нежилые помещения, находящиеся в муниципальной собственности города Абакана и свободные от прав третьих лиц (за исключением имущественных прав некоммерческих организаций) (далее - объекты). </w:t>
      </w:r>
    </w:p>
    <w:p w14:paraId="6D768BC1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1.3. Перечень формируется в целях оказания имущественной поддержки социально ориентированным некоммерческим организациям путем передачи объектов во владение и (или) в пользование на долгосрочной основе. </w:t>
      </w:r>
    </w:p>
    <w:p w14:paraId="77DC6F6F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1.4. Объекты, включенные в перечень, должны использоваться социально ориентированными некоммерческими организациями по целевому назначению для осуществления ими видов деятельности в соответствии с учредительными документами. </w:t>
      </w:r>
    </w:p>
    <w:p w14:paraId="5EABED22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1.5. Формирование перечня осуществляется Администрацией города Абакана. </w:t>
      </w:r>
    </w:p>
    <w:p w14:paraId="04B51C47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1.6. Предложения о включении объектов в перечень, ведение перечня в электронном виде, контроль за целевым использованием имущества, предоставленного в пользование социально ориентированным некоммерческим организациям в соответствии с условиями заключенных договоров, осуществляет Комитет муниципальной экономики Администрации города Абакана (далее - уполномоченный орган). </w:t>
      </w:r>
    </w:p>
    <w:p w14:paraId="330A8AFD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3682D26B" w14:textId="77777777" w:rsidR="00C930C3" w:rsidRDefault="00C930C3" w:rsidP="00C930C3">
      <w:pPr>
        <w:pStyle w:val="ac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2. Порядок формирования перечня</w:t>
      </w:r>
      <w:r>
        <w:t xml:space="preserve"> </w:t>
      </w:r>
    </w:p>
    <w:p w14:paraId="53CF29C9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4D82F8D5" w14:textId="77777777" w:rsidR="00C930C3" w:rsidRDefault="00C930C3" w:rsidP="00C930C3">
      <w:pPr>
        <w:pStyle w:val="ac"/>
        <w:spacing w:before="0" w:beforeAutospacing="0" w:after="0" w:afterAutospacing="0" w:line="288" w:lineRule="atLeast"/>
        <w:ind w:firstLine="540"/>
        <w:jc w:val="both"/>
      </w:pPr>
      <w:bookmarkStart w:id="2" w:name="p50"/>
      <w:bookmarkEnd w:id="2"/>
      <w:r>
        <w:t xml:space="preserve">2.1. Утверждение перечня, а также внесение изменений в него осуществляется путем издания постановлений Администрации города Абакана об утверждении перечня или о внесении в него изменений. </w:t>
      </w:r>
    </w:p>
    <w:p w14:paraId="3490E40A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2.2. Уполномоченный орган определяет в составе имущества муниципальной казны города Абакана объекты, указанные в </w:t>
      </w:r>
      <w:hyperlink w:anchor="p42" w:history="1">
        <w:r>
          <w:rPr>
            <w:rStyle w:val="ad"/>
            <w:rFonts w:eastAsiaTheme="majorEastAsia"/>
          </w:rPr>
          <w:t>пункте 1.2</w:t>
        </w:r>
      </w:hyperlink>
      <w:r>
        <w:t xml:space="preserve"> настоящего Порядка, которые могут быть предоставлены социально ориентированным некоммерческим организациям во владение и (или) в пользование на долгосрочной основе (далее - организации), и готовит проект постановления Администрации города Абакана о включении в перечень, исключении соответствующих объектов из перечня, а также о внесении в него изменений. </w:t>
      </w:r>
    </w:p>
    <w:p w14:paraId="3589133F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2.3. Включение сведений об объектах в перечень производится на основании правоустанавливающих, </w:t>
      </w:r>
      <w:proofErr w:type="spellStart"/>
      <w:r>
        <w:t>правоподтверждающих</w:t>
      </w:r>
      <w:proofErr w:type="spellEnd"/>
      <w:r>
        <w:t xml:space="preserve"> и иных документов, содержащих характеристики имущества, позволяющие однозначно его идентифицировать. Данные сведения включают в себя: </w:t>
      </w:r>
    </w:p>
    <w:p w14:paraId="66B439E4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1) общая площадь объекта; </w:t>
      </w:r>
    </w:p>
    <w:p w14:paraId="2B1DD026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2) адрес объекта; </w:t>
      </w:r>
    </w:p>
    <w:p w14:paraId="31C6FFFF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3) для нежилого помещения, являющегося частью объекта учета - номер этажа, на котором расположен объект, номера помещений по экспликации к техническому паспорту. </w:t>
      </w:r>
    </w:p>
    <w:p w14:paraId="3A57AA56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502E70C5" w14:textId="77777777" w:rsidR="00C930C3" w:rsidRDefault="00C930C3" w:rsidP="00C930C3">
      <w:pPr>
        <w:pStyle w:val="ac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3. Порядок ведения перечня в электронном виде</w:t>
      </w:r>
      <w:r>
        <w:t xml:space="preserve"> </w:t>
      </w:r>
    </w:p>
    <w:p w14:paraId="20A91301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114AD440" w14:textId="77777777" w:rsidR="00C930C3" w:rsidRDefault="00C930C3" w:rsidP="00C930C3">
      <w:pPr>
        <w:pStyle w:val="ac"/>
        <w:spacing w:before="0" w:beforeAutospacing="0" w:after="0" w:afterAutospacing="0" w:line="288" w:lineRule="atLeast"/>
        <w:ind w:firstLine="540"/>
        <w:jc w:val="both"/>
      </w:pPr>
      <w:r>
        <w:t xml:space="preserve">3.1. Ведение перечня в электронном виде осуществляется уполномоченными должностными лицами уполномоченного органа на официальном сайте Администрации города Абакана </w:t>
      </w:r>
      <w:hyperlink w:tgtFrame="_blank" w:tooltip="&lt;div class=&quot;doc www&quot;&gt;&lt;span class=&quot;aligner&quot;&gt;&lt;div class=&quot;icon listDocWWW-16&quot;&gt;&lt;/div&gt;&lt;/span&gt;абакан.рф&lt;/div&gt;" w:history="1">
        <w:proofErr w:type="spellStart"/>
        <w:r>
          <w:rPr>
            <w:rStyle w:val="ad"/>
            <w:rFonts w:eastAsiaTheme="majorEastAsia"/>
          </w:rPr>
          <w:t>абакан.рф</w:t>
        </w:r>
        <w:proofErr w:type="spellEnd"/>
      </w:hyperlink>
      <w:r>
        <w:t xml:space="preserve"> в информационно-телекоммуникационной сети "Интернет". </w:t>
      </w:r>
    </w:p>
    <w:p w14:paraId="7EBD4847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bookmarkStart w:id="3" w:name="p60"/>
      <w:bookmarkEnd w:id="3"/>
      <w:r>
        <w:t xml:space="preserve">3.2. В перечень в электронном виде вносятся сведения об объекте, содержащиеся в постановлении Администрации города Абакана о включении объекта в перечень, а также следующие сведения: </w:t>
      </w:r>
    </w:p>
    <w:p w14:paraId="3E8AD25D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1) кадастровый номер объекта; </w:t>
      </w:r>
    </w:p>
    <w:p w14:paraId="6EB51C50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2) информация об ограничениях (обременениях) в отношении объекта: </w:t>
      </w:r>
    </w:p>
    <w:p w14:paraId="350C23CC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вид ограничения (обременения); </w:t>
      </w:r>
    </w:p>
    <w:p w14:paraId="2DC610F8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срок действия ограничения (обременения); </w:t>
      </w:r>
    </w:p>
    <w:p w14:paraId="2285B4FD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полное наименование лица, в пользу которого установлено ограничение (обременение); </w:t>
      </w:r>
    </w:p>
    <w:p w14:paraId="7E7D1EE7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3) дата принятия решения о включении нежилого помещения в перечень. </w:t>
      </w:r>
    </w:p>
    <w:p w14:paraId="211791AF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3.3. Сведения об объектах, указанные в </w:t>
      </w:r>
      <w:hyperlink w:anchor="p60" w:history="1">
        <w:r>
          <w:rPr>
            <w:rStyle w:val="ad"/>
            <w:rFonts w:eastAsiaTheme="majorEastAsia"/>
          </w:rPr>
          <w:t>пункте 3.2</w:t>
        </w:r>
      </w:hyperlink>
      <w:r>
        <w:t xml:space="preserve"> настоящего Порядка, вносятся в перечень, ведущийся в электронном виде, в течение 5 рабочих дней со дня принятия решения о включении объекта в перечень. </w:t>
      </w:r>
    </w:p>
    <w:p w14:paraId="203CB387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3.4. В случае изменения сведений, содержащихся в перечне, соответствующие изменения вносятся в перечень, ведущийся в электронном виде, в течение 5 рабочих дней со дня, когда уполномоченному органу стало известно об этих изменениях. </w:t>
      </w:r>
    </w:p>
    <w:p w14:paraId="53C00A6C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3.5. Сведения об объекте, указанные в </w:t>
      </w:r>
      <w:hyperlink w:anchor="p60" w:history="1">
        <w:r>
          <w:rPr>
            <w:rStyle w:val="ad"/>
            <w:rFonts w:eastAsiaTheme="majorEastAsia"/>
          </w:rPr>
          <w:t>пункте 3.2</w:t>
        </w:r>
      </w:hyperlink>
      <w:r>
        <w:t xml:space="preserve"> настоящего Порядка, исключаются из перечня, ведущегося в электронном виде, в течение 5 рабочих дней со дня принятия решения об исключении этого объекта из перечня в соответствии с </w:t>
      </w:r>
      <w:hyperlink w:anchor="p50" w:history="1">
        <w:r>
          <w:rPr>
            <w:rStyle w:val="ad"/>
            <w:rFonts w:eastAsiaTheme="majorEastAsia"/>
          </w:rPr>
          <w:t>пунктом 2.1</w:t>
        </w:r>
      </w:hyperlink>
      <w:r>
        <w:t xml:space="preserve"> настоящего Порядка. </w:t>
      </w:r>
    </w:p>
    <w:p w14:paraId="095CBCE9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45C7EACB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218757C6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603EFB3A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6B38D807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7EC47D53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right"/>
      </w:pPr>
      <w:r>
        <w:t xml:space="preserve">Приложение 2 </w:t>
      </w:r>
    </w:p>
    <w:p w14:paraId="5308D1DC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1467D6BE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right"/>
      </w:pPr>
      <w:r>
        <w:t xml:space="preserve">Утвержден </w:t>
      </w:r>
    </w:p>
    <w:p w14:paraId="6EA5E720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right"/>
      </w:pPr>
      <w:r>
        <w:t xml:space="preserve">постановлением </w:t>
      </w:r>
    </w:p>
    <w:p w14:paraId="6DA0A7FD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right"/>
      </w:pPr>
      <w:r>
        <w:lastRenderedPageBreak/>
        <w:t xml:space="preserve">Администрации города Абакана </w:t>
      </w:r>
    </w:p>
    <w:p w14:paraId="47598E5E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right"/>
      </w:pPr>
      <w:r>
        <w:t xml:space="preserve">от 13 мая 2022 г. N 949 </w:t>
      </w:r>
    </w:p>
    <w:p w14:paraId="51B796EC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0B25AF5C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bookmarkStart w:id="4" w:name="p82"/>
      <w:bookmarkEnd w:id="4"/>
      <w:r>
        <w:rPr>
          <w:rFonts w:ascii="Arial" w:hAnsi="Arial" w:cs="Arial"/>
          <w:b/>
          <w:bCs/>
        </w:rPr>
        <w:t xml:space="preserve">ПОРЯДОК </w:t>
      </w:r>
    </w:p>
    <w:p w14:paraId="3FC504CF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ПРЕДОСТАВЛЕНИЯ МУНИЦИПАЛЬНОГО ИМУЩЕСТВА </w:t>
      </w:r>
    </w:p>
    <w:p w14:paraId="04564F5F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СОЦИАЛЬНО ОРИЕНТИРОВАННЫМ НЕКОММЕРЧЕСКИМ ОРГАНИЗАЦИЯМ </w:t>
      </w:r>
    </w:p>
    <w:p w14:paraId="7E2F9EA3" w14:textId="77777777" w:rsidR="00C930C3" w:rsidRDefault="00C930C3" w:rsidP="00C930C3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ВО ВЛАДЕНИЕ И (ИЛИ) В ПОЛЬЗОВАНИЕ НА ДОЛГОСРОЧНОЙ ОСНОВЕ </w:t>
      </w:r>
    </w:p>
    <w:p w14:paraId="03E5DD16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245F50DD" w14:textId="77777777" w:rsidR="00C930C3" w:rsidRDefault="00C930C3" w:rsidP="00C930C3">
      <w:pPr>
        <w:pStyle w:val="ac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1. Общие положения</w:t>
      </w:r>
      <w:r>
        <w:t xml:space="preserve"> </w:t>
      </w:r>
    </w:p>
    <w:p w14:paraId="77ADE6C7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657B5ED8" w14:textId="77777777" w:rsidR="00C930C3" w:rsidRDefault="00C930C3" w:rsidP="00C930C3">
      <w:pPr>
        <w:pStyle w:val="ac"/>
        <w:spacing w:before="0" w:beforeAutospacing="0" w:after="0" w:afterAutospacing="0" w:line="288" w:lineRule="atLeast"/>
        <w:ind w:firstLine="540"/>
        <w:jc w:val="both"/>
      </w:pPr>
      <w:r>
        <w:t xml:space="preserve">1.1. Настоящий Порядок предоставления муниципального имущества социально ориентированным некоммерческим организациям во владение и (или) в пользование на долгосрочной основе (далее - Порядок) устанавливает порядок и условия предоставления социально ориентированным некоммерческим организациям во владение и (или) в пользование на долгосрочной основе муниципального имущества, включенного в перечень муниципального имущества,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на долгосрочной основе (далее - перечень). </w:t>
      </w:r>
    </w:p>
    <w:p w14:paraId="48F27CBA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1.2. Решение об оказании имущественной поддержки социально ориентированной некоммерческой организации в виде передачи в безвозмездное пользование или аренду муниципального имущества принимается Администрацией города Абакана в соответствии с настоящим Порядком. </w:t>
      </w:r>
    </w:p>
    <w:p w14:paraId="19A7D9DE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1.3. Комитет муниципальной экономики Администрации города Абакана (далее - уполномоченный орган) обеспечивает проведение процедур по определению получателей поддержки среди социально ориентированных некоммерческих организаций, а также внесение сведений о получателях поддержки в муниципальный реестр социально ориентированных некоммерческих организаций - получателей поддержки. </w:t>
      </w:r>
    </w:p>
    <w:p w14:paraId="575DDB82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1.4. Договор о передаче муниципального имущества, включенного в перечень, в безвозмездное пользование или аренду заключается на срок не менее 3 лет. Указанный срок может быть сокращен на основании заявления социально ориентированной некоммерческой организации, в случае если имущественная поддержка оказывается в соответствии с </w:t>
      </w:r>
      <w:hyperlink w:anchor="p124" w:history="1">
        <w:r>
          <w:rPr>
            <w:rStyle w:val="ad"/>
            <w:rFonts w:eastAsiaTheme="majorEastAsia"/>
          </w:rPr>
          <w:t>пунктами 2.10</w:t>
        </w:r>
      </w:hyperlink>
      <w:r>
        <w:t xml:space="preserve"> и </w:t>
      </w:r>
      <w:hyperlink w:anchor="p177" w:history="1">
        <w:r>
          <w:rPr>
            <w:rStyle w:val="ad"/>
            <w:rFonts w:eastAsiaTheme="majorEastAsia"/>
          </w:rPr>
          <w:t>2.33</w:t>
        </w:r>
      </w:hyperlink>
      <w:r>
        <w:t xml:space="preserve"> настоящего Порядка. </w:t>
      </w:r>
    </w:p>
    <w:p w14:paraId="46BAFD77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1.5. Социально ориентированная некоммерческая организация, являющаяся получателем имущественной поддержки, обязана использовать муниципальное имущество по целевому назначению. </w:t>
      </w:r>
    </w:p>
    <w:p w14:paraId="0E9AA602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1.6. Имущественная поддержка в соответствии с настоящим Порядком оказывается социально ориентированным некоммерческим организациям, зарегистрированным на территории города Абакана и состоящим на налоговом учете в налоговом органе на территории города Абакана. </w:t>
      </w:r>
    </w:p>
    <w:p w14:paraId="5DDF6428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5E122CAB" w14:textId="77777777" w:rsidR="00C930C3" w:rsidRDefault="00C930C3" w:rsidP="00C930C3">
      <w:pPr>
        <w:pStyle w:val="ac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2. Порядок предоставления муниципального имущества</w:t>
      </w:r>
      <w:r>
        <w:t xml:space="preserve"> </w:t>
      </w:r>
    </w:p>
    <w:p w14:paraId="7A4889AA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4BD62E07" w14:textId="77777777" w:rsidR="00C930C3" w:rsidRDefault="00C930C3" w:rsidP="00C930C3">
      <w:pPr>
        <w:pStyle w:val="ac"/>
        <w:spacing w:before="0" w:beforeAutospacing="0" w:after="0" w:afterAutospacing="0" w:line="288" w:lineRule="atLeast"/>
        <w:ind w:firstLine="540"/>
        <w:jc w:val="both"/>
      </w:pPr>
      <w:bookmarkStart w:id="5" w:name="p98"/>
      <w:bookmarkEnd w:id="5"/>
      <w:r>
        <w:t xml:space="preserve">2.1. Администрация города Абакана в отношении освобождающегося муниципального имущества, включенного в перечень, издает постановление о проведении </w:t>
      </w:r>
      <w:r>
        <w:lastRenderedPageBreak/>
        <w:t xml:space="preserve">отбора социально ориентированной некоммерческой организации для предоставления муниципального имущества в безвозмездное пользование или аренду. </w:t>
      </w:r>
    </w:p>
    <w:p w14:paraId="72B09257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В постановлении указываются: </w:t>
      </w:r>
    </w:p>
    <w:p w14:paraId="7AEAFE9A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сведения о муниципальном имуществе, предлагаемом к передаче во владение и (или) в пользование социально ориентированной некоммерческой организации: адрес, площадь; </w:t>
      </w:r>
    </w:p>
    <w:p w14:paraId="24364279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вид деятельности, для осуществления которого предоставляется муниципальное имущество; </w:t>
      </w:r>
    </w:p>
    <w:p w14:paraId="50A0DE6B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условия использования муниципального имущества: безвозмездное пользование или аренда. </w:t>
      </w:r>
    </w:p>
    <w:p w14:paraId="46818D21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2.2. Уполномоченный орган на основании постановления, предусмотренного </w:t>
      </w:r>
      <w:hyperlink w:anchor="p98" w:history="1">
        <w:r>
          <w:rPr>
            <w:rStyle w:val="ad"/>
            <w:rFonts w:eastAsiaTheme="majorEastAsia"/>
          </w:rPr>
          <w:t>пунктом 2.1</w:t>
        </w:r>
      </w:hyperlink>
      <w:r>
        <w:t xml:space="preserve"> настоящего Порядка, размещает на официальном сайте города Абакана в информационно-телекоммуникационной сети "Интернет" (далее также - официальный сайт) извещение о предоставлении муниципального имущества социально ориентированным некоммерческим организациям (далее - извещение). </w:t>
      </w:r>
    </w:p>
    <w:p w14:paraId="73101828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2.3. Извещение должно содержать: </w:t>
      </w:r>
    </w:p>
    <w:p w14:paraId="4B7BA952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1) наименование, место нахождения, почтовый адрес, адрес электронной почты и номер телефона уполномоченного органа; </w:t>
      </w:r>
    </w:p>
    <w:p w14:paraId="621B931E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2) сведения о муниципальном имуществе, предлагаемом к передаче во владение и (или) пользование социально ориентированной некоммерческой организации: адрес, площадь, состояние имущества; </w:t>
      </w:r>
    </w:p>
    <w:p w14:paraId="56E7C80E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3) вид деятельности, для осуществления которого предоставляется муниципальное имущество; </w:t>
      </w:r>
    </w:p>
    <w:p w14:paraId="14F298FB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4) условия предоставления муниципального имущества во владение и (или) в пользование; </w:t>
      </w:r>
    </w:p>
    <w:p w14:paraId="39E38B22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5) срок предоставления муниципального имущества; </w:t>
      </w:r>
    </w:p>
    <w:p w14:paraId="695D68CC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bookmarkStart w:id="6" w:name="p110"/>
      <w:bookmarkEnd w:id="6"/>
      <w:r>
        <w:t xml:space="preserve">6) перечень документов, предоставляемых социально ориентированной некоммерческой организацией: копия устава, письменная информация о деятельности социально ориентированной некоммерческой организации за последние 2 года деятельности или за период с момента создания социально ориентированной некоммерческой организации, в случае если она была создана менее чем за 2 года до размещения извещения на официальном сайте; </w:t>
      </w:r>
    </w:p>
    <w:p w14:paraId="3F8A44F5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7) форма договора безвозмездного пользования или договора аренды муниципального имущества (в зависимости от условий предоставления муниципального имущества в пользование); </w:t>
      </w:r>
    </w:p>
    <w:p w14:paraId="36844598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8) сроки (день и время начала и окончания), место приема заявления о предоставлении муниципального имущества в безвозмездное пользование или аренду (далее - заявление); </w:t>
      </w:r>
    </w:p>
    <w:p w14:paraId="0B6EA2DA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9) форма заявления и требования к сведениям, подлежащим указанию в заявлении. </w:t>
      </w:r>
    </w:p>
    <w:p w14:paraId="2E6A3560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2.4. Срок приема заявлений уполномоченным органом должен составлять не менее 10 календарных дней со дня размещения извещения на официальном сайте. </w:t>
      </w:r>
    </w:p>
    <w:p w14:paraId="3B8E75D9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bookmarkStart w:id="7" w:name="p115"/>
      <w:bookmarkEnd w:id="7"/>
      <w:r>
        <w:lastRenderedPageBreak/>
        <w:t xml:space="preserve">2.5. Рассмотрение поступивших заявлений осуществляется созданной уполномоченным органом комиссией по рассмотрению заявлений о предоставлении муниципального имущества социально ориентированным некоммерческим организациям (далее - Комиссия). </w:t>
      </w:r>
    </w:p>
    <w:p w14:paraId="634BD4BB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2.6. Комиссия формируется в составе не менее чем из пяти членов. В состав комиссии входят председатель, заместитель председателя, секретарь и члены комиссии. Комиссия правомочна, если на заседании Комиссии присутствует не менее половины членов Комиссии. Решения Комиссии принимаются простым большинством и оформляются протоколами, которые подписываются всеми присутствующими на заседании членами Комиссии. В случае равенства голосов голос председателя Комиссии (заместителя председателя Комиссии в случае отсутствия на заседании председателя Комиссии) является решающим. </w:t>
      </w:r>
    </w:p>
    <w:p w14:paraId="6F2CEE09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2.7. В течение 3 рабочих дней после окончания срока приема заявлений Комиссия рассматривает поступившие заявления на предмет соответствия заявления с представленными документами требованиям, предусмотренным в извещении. По результатам рассмотрения поступивших заявлений Комиссия принимает решение о соответствии (несоответствии) представленного заявления требованиям, предусмотренным в извещении. </w:t>
      </w:r>
    </w:p>
    <w:p w14:paraId="29B4C2E3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2.8. Основаниями для признания заявления не соответствующим требованиям, предусмотренным в извещении, являются: </w:t>
      </w:r>
    </w:p>
    <w:p w14:paraId="16A53C6F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1) непредставление документов, указанных в </w:t>
      </w:r>
      <w:hyperlink w:anchor="p110" w:history="1">
        <w:r>
          <w:rPr>
            <w:rStyle w:val="ad"/>
            <w:rFonts w:eastAsiaTheme="majorEastAsia"/>
          </w:rPr>
          <w:t>подпункте 6 пункта 2.3</w:t>
        </w:r>
      </w:hyperlink>
      <w:r>
        <w:t xml:space="preserve"> настоящего Порядка; </w:t>
      </w:r>
    </w:p>
    <w:p w14:paraId="5C0C2A1E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2) социально ориентированная некоммерческая организация не осуществляла в течение последних 2 лет деятельности, для которой уполномоченным органом планируется предоставление муниципального имущества; </w:t>
      </w:r>
    </w:p>
    <w:p w14:paraId="59B898CA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3) заявление не содержит сведений, требования к указанию которых в заявлении предусмотрены в извещении; </w:t>
      </w:r>
    </w:p>
    <w:p w14:paraId="19CA59B2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4) заявление подписано лицом, полномочия которого не подтверждены. </w:t>
      </w:r>
    </w:p>
    <w:p w14:paraId="02DFD31D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2.9. Результаты рассмотрения заявлений Комиссией отражаются в протоколе рассмотрения заявлений, который должен быть подписан членами Комиссии и размещен на официальном сайте в течение 2 рабочих дней со дня его подписания. </w:t>
      </w:r>
    </w:p>
    <w:p w14:paraId="5FB2C405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bookmarkStart w:id="8" w:name="p124"/>
      <w:bookmarkEnd w:id="8"/>
      <w:r>
        <w:t xml:space="preserve">2.10. В случае если в уполномоченный орган в течение срока приема заявлений поступило одно заявление, которое было признано Комиссией соответствующим требованиям, предусмотренным в извещении, либо только одно заявление из числа представленных заявлений признано Комиссией соответствующим требованиям, предусмотренным в извещении, то решение об оказании имущественной поддержки принимается в отношении социально ориентированной некоммерческой организации, заявление которой соответствует требованиям, предусмотренным в извещении. </w:t>
      </w:r>
    </w:p>
    <w:p w14:paraId="6816CE68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2.11. В случае если в уполномоченный орган в течение срока приема заявлений поступило два и более заявлений, которые были признаны Комиссией соответствующими требованиям, предусмотренным в извещении, то решение об оказании имущественной поддержки не принимается, а уполномоченный орган проводит конкурсный отбор получателей имущественной поддержки (далее - конкурсный отбор) в соответствии с настоящим Порядком. </w:t>
      </w:r>
    </w:p>
    <w:p w14:paraId="4DF94D6A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2.12. В целях проведения конкурсного отбора уполномоченный орган размещает на официальном сайте извещение о проведении конкурсного отбора и конкурсную документацию не менее чем за 30 дней до окончания срока приема заявок на участие в конкурсном отборе (далее также - заявки). </w:t>
      </w:r>
    </w:p>
    <w:p w14:paraId="701BA8FB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bookmarkStart w:id="9" w:name="p127"/>
      <w:bookmarkEnd w:id="9"/>
      <w:r>
        <w:t xml:space="preserve">2.13. Извещение о проведении конкурсного отбора должно содержать: </w:t>
      </w:r>
    </w:p>
    <w:p w14:paraId="702E9E57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1) наименование, место нахождения, почтовый адрес, адрес электронной почты и номер телефона уполномоченного органа; </w:t>
      </w:r>
    </w:p>
    <w:p w14:paraId="477D64DE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2) сведения о муниципальном имуществе, предлагаемом к передаче в пользование социально ориентированной некоммерческой организации: адрес, площадь, состояние имущества; </w:t>
      </w:r>
    </w:p>
    <w:p w14:paraId="30937CD4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3) вид деятельности, для осуществления которого предоставляется муниципальное имущество; </w:t>
      </w:r>
    </w:p>
    <w:p w14:paraId="2528A53D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4) срок предоставления муниципального имущества; </w:t>
      </w:r>
    </w:p>
    <w:p w14:paraId="2357CEEF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5) условия предоставления муниципального имущества во владение и (или) в пользование; </w:t>
      </w:r>
    </w:p>
    <w:p w14:paraId="7AAA5C05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6) сроки (день и время начала и окончания), место приема заявок; </w:t>
      </w:r>
    </w:p>
    <w:p w14:paraId="74992AAB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7) даты вскрытия конвертов с заявками, рассмотрения, оценки и сопоставления заявок. </w:t>
      </w:r>
    </w:p>
    <w:p w14:paraId="3306CFE4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2.14. Конкурсная документация помимо сведений, предусмотренных </w:t>
      </w:r>
      <w:hyperlink w:anchor="p127" w:history="1">
        <w:r>
          <w:rPr>
            <w:rStyle w:val="ad"/>
            <w:rFonts w:eastAsiaTheme="majorEastAsia"/>
          </w:rPr>
          <w:t>пунктом 2.13</w:t>
        </w:r>
      </w:hyperlink>
      <w:r>
        <w:t xml:space="preserve"> настоящего Порядка, должна содержать: </w:t>
      </w:r>
    </w:p>
    <w:p w14:paraId="27623BB7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1) порядок подачи заявок на участие в конкурсном отборе; </w:t>
      </w:r>
    </w:p>
    <w:p w14:paraId="7E99A5CE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2) требования к форме заявки и сведениям, подлежащим указанию в заявке; </w:t>
      </w:r>
    </w:p>
    <w:p w14:paraId="677AD73B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3) документы, предоставляемые социально ориентированной некоммерческой организацией; </w:t>
      </w:r>
    </w:p>
    <w:p w14:paraId="6E9FD4F6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4) требования к участнику конкурсного отбора; </w:t>
      </w:r>
    </w:p>
    <w:p w14:paraId="04B9DC1B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5) основания для отклонения заявки; </w:t>
      </w:r>
    </w:p>
    <w:p w14:paraId="693D994D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6) критерии и порядок определения победителя конкурсного отбора; </w:t>
      </w:r>
    </w:p>
    <w:p w14:paraId="7B2F003A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7) форму договора безвозмездного пользования или договора аренды муниципального имущества (в зависимости от условия предоставления муниципального имущества в пользование). </w:t>
      </w:r>
    </w:p>
    <w:p w14:paraId="5528A86E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2.15. Уполномоченный орган вправе внести изменения в извещение и (или) конкурсную документацию не позднее чем за пять рабочих дней до даты окончания приема заявок. При этом срок приема заявок должен быть продлен таким образом, чтобы с даты размещения на официальном сайте изменений в извещение и (или) конкурсную документацию до даты окончания приема заявок он составлял не менее двадцати дней. </w:t>
      </w:r>
    </w:p>
    <w:p w14:paraId="13D26B71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2.16. Заявка с прилагаемыми документами подается на бумажном носителе в запечатанном конверте. </w:t>
      </w:r>
    </w:p>
    <w:p w14:paraId="0A707B9C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2.17. Заявка подписывается лицом, имеющим право действовать от имени социально ориентированной некоммерческой организации без доверенности, или ее представителем, действующим на основании доверенности. </w:t>
      </w:r>
    </w:p>
    <w:p w14:paraId="1842D3EF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2.18. Социально ориентированная некоммерческая организация вправе изменить или отозвать заявку до окончания срока приема заявлений. Изменения в заявку должны быть поданы на бумажном носителе в запечатанном конверте. </w:t>
      </w:r>
    </w:p>
    <w:p w14:paraId="56C93D82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2.19. Поступившие заявки регистрируются уполномоченным органом в день их поступления в журнале регистрации заявок. </w:t>
      </w:r>
    </w:p>
    <w:p w14:paraId="01497B39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2.20. Вскрытие конвертов с заявками, рассмотрение, оценка и сопоставление заявок осуществляется Комиссией, предусмотренной </w:t>
      </w:r>
      <w:hyperlink w:anchor="p115" w:history="1">
        <w:r>
          <w:rPr>
            <w:rStyle w:val="ad"/>
            <w:rFonts w:eastAsiaTheme="majorEastAsia"/>
          </w:rPr>
          <w:t>пунктом 2.5</w:t>
        </w:r>
      </w:hyperlink>
      <w:r>
        <w:t xml:space="preserve"> настоящего Порядка. Комиссия ведет протоколы вскрытия конвертов с заявками, рассмотрения и оценки и сопоставления заявок. Протоколы в течение двух рабочих дней со дня их оформления размещаются на официальном сайте. </w:t>
      </w:r>
    </w:p>
    <w:p w14:paraId="7B08E8C2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2.21. В протоколе вскрытия конвертов с заявками указываются: </w:t>
      </w:r>
    </w:p>
    <w:p w14:paraId="1FD65D61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1) место, дата и время вскрытия конвертов с заявками; </w:t>
      </w:r>
    </w:p>
    <w:p w14:paraId="7DC91DD6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2) фамилии, имена и отчества присутствующих на заседании членов Комиссии; </w:t>
      </w:r>
    </w:p>
    <w:p w14:paraId="278AA583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3) наименования и адреса социально ориентированных некоммерческих организаций, подавших заявки; </w:t>
      </w:r>
    </w:p>
    <w:p w14:paraId="0CFC555B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4) сведения о представленных социально ориентированными некоммерческими организациями документах в составе заявок. </w:t>
      </w:r>
    </w:p>
    <w:p w14:paraId="47633177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2.22. В случае если по окончании срока приема заявок не подано ни одной заявки, в протоколе вскрытия конвертов с заявками указывается о том, что конкурсный отбор признан несостоявшимся. </w:t>
      </w:r>
    </w:p>
    <w:p w14:paraId="436D7EEB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2.23. Конверты с заявками, полученные уполномоченным органом после окончания срока приема заявок, вскрываются уполномоченным органом (в случае если на конверте не указан почтовый адрес социально ориентированной некоммерческой организации) и в течение трех дней возвращаются подавшим их социально ориентированным некоммерческим организациям. </w:t>
      </w:r>
    </w:p>
    <w:p w14:paraId="5AAACB4C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2.24. Комиссия в установленные сроки рассматривает поступившие заявки на предмет соответствия заявок с представленными документами требованиям, предусмотренным в конкурсной документации. По результатам рассмотрения поступивших заявок Комиссия принимает решение о допуске (об отказе в допуске) социально ориентированных некоммерческих организаций к участию в конкурсном отборе. </w:t>
      </w:r>
    </w:p>
    <w:p w14:paraId="6545F8DA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2.25. Основаниями для отказа в допуске к участию в конкурсном отборе являются: </w:t>
      </w:r>
    </w:p>
    <w:p w14:paraId="48689FA8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1) заявка не содержит сведений, требования к указанию которых в заявлении предусмотрены конкурсной документацией; </w:t>
      </w:r>
    </w:p>
    <w:p w14:paraId="70C1CF6A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2) в составе заявки не представлены документы, предусмотренные конкурсной документацией; </w:t>
      </w:r>
    </w:p>
    <w:p w14:paraId="563EF81D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3) заявка подписана лицом, полномочия которого не подтверждены. </w:t>
      </w:r>
    </w:p>
    <w:p w14:paraId="48C14BDF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2.26. В протоколе рассмотрения заявок указываются: </w:t>
      </w:r>
    </w:p>
    <w:p w14:paraId="3A8893F6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1) место и дата рассмотрения заявок; </w:t>
      </w:r>
    </w:p>
    <w:p w14:paraId="24A11810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2) фамилии, имена и отчества присутствующих на заседании членов Комиссии; </w:t>
      </w:r>
    </w:p>
    <w:p w14:paraId="5324F388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3) наименования и адреса социально ориентированных некоммерческих организаций, допущенных к участию в конкурсном отборе; </w:t>
      </w:r>
    </w:p>
    <w:p w14:paraId="4B9F7A74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4) наименование и адреса социально ориентированных некоммерческих организаций, которым отказано в допуске к участию в конкурсном отборе, основания для отказа к участию в конкурсном отборе. </w:t>
      </w:r>
    </w:p>
    <w:p w14:paraId="40298A02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bookmarkStart w:id="10" w:name="p166"/>
      <w:bookmarkEnd w:id="10"/>
      <w:r>
        <w:t xml:space="preserve">2.27. В случае если по результатам рассмотрения заявок к участию в конкурсном отборе допущена только одна социально ориентированная некоммерческая организация либо была подана только одна заявка от социально ориентированной некоммерческой организации, которая соответствует требованиям конкурсной документации, то конкурсный отбор признается несостоявшимся, о чем указывается в протоколе рассмотрения заявок. </w:t>
      </w:r>
    </w:p>
    <w:p w14:paraId="14A04EB6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В случае если конкурсный отбор признан несостоявшимся по основаниям, предусмотренным в настоящем пункте, то имущественная поддержка оказывается социально ориентированной некоммерческой организации, указанной в </w:t>
      </w:r>
      <w:hyperlink w:anchor="p166" w:history="1">
        <w:r>
          <w:rPr>
            <w:rStyle w:val="ad"/>
            <w:rFonts w:eastAsiaTheme="majorEastAsia"/>
          </w:rPr>
          <w:t>абзаце первом</w:t>
        </w:r>
      </w:hyperlink>
      <w:r>
        <w:t xml:space="preserve"> настоящего пункта. </w:t>
      </w:r>
    </w:p>
    <w:p w14:paraId="64F869BE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2.28. В случае если к участию в конкурсном отборе допущены две и более социально ориентированные некоммерческие организации, то Комиссия осуществляет оценку и сопоставление заявок в соответствии с критериями, предусмотренными в конкурсной документации. </w:t>
      </w:r>
    </w:p>
    <w:p w14:paraId="28FD7EC2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2.29. На основании результатов оценки и сопоставления заявок Комиссией каждой заявке присваивается порядковый номер по мере уменьшения количества набранных баллов. Заявке, которая набрала наибольшее количество баллов, присваивается первый номер, а социально ориентированная некоммерческая организация, подавшая такую заявку, признается победителем конкурсного отбора. </w:t>
      </w:r>
    </w:p>
    <w:p w14:paraId="1FF49F10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2.30. В протоколе оценки и сопоставления заявок указываются: </w:t>
      </w:r>
    </w:p>
    <w:p w14:paraId="0686E057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1) место и дата проведения оценки и сопоставления заявок; </w:t>
      </w:r>
    </w:p>
    <w:p w14:paraId="7F590D91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2) фамилии, имена и отчества присутствующих на заседании членов Комиссии; </w:t>
      </w:r>
    </w:p>
    <w:p w14:paraId="166A7B13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3) наименования и адреса социально ориентированных некоммерческих организаций, допущенных к участию в конкурсном отборе; </w:t>
      </w:r>
    </w:p>
    <w:p w14:paraId="0E004413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4) решение Комиссии о присвоении заявкам порядковых номеров и набранных баллах по каждому из критериев. </w:t>
      </w:r>
    </w:p>
    <w:p w14:paraId="3B403AE9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2.31. Имущественная поддержка оказывается социально ориентированной некоммерческой организации, признанной победителем конкурсного отбора. </w:t>
      </w:r>
    </w:p>
    <w:p w14:paraId="2A20C45A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2.32. Администрация города Абакана издает постановление о передаче муниципального имущества в безвозмездное пользование или аренду по результатам процедур конкурсного отбора, предусмотренного настоящим Порядком. </w:t>
      </w:r>
    </w:p>
    <w:p w14:paraId="46198404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bookmarkStart w:id="11" w:name="p177"/>
      <w:bookmarkEnd w:id="11"/>
      <w:r>
        <w:t xml:space="preserve">2.33. Социально ориентированные некоммерческие организации, имеющие на момент вступления в силу настоящего Порядка заключенные с уполномоченным органом договоры аренды или договоры безвозмездного пользования муниципальных нежилых помещений (зданий), имеют право после истечения срока действия указанных договоров на получение имущественной поддержки в виде заключения с ними на новый срок указанных договоров на следующих условиях: </w:t>
      </w:r>
    </w:p>
    <w:p w14:paraId="5BEA66B1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1) социально ориентированная некоммерческая организация осуществляет деятельность в предоставленном нежилом помещении (здании, сооружении) непрерывно в течение 5 последних лет; </w:t>
      </w:r>
    </w:p>
    <w:p w14:paraId="4A727AF4" w14:textId="77777777" w:rsidR="00C930C3" w:rsidRDefault="00C930C3" w:rsidP="00C930C3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2) у социально ориентированной некоммерческой организации отсутствует задолженность по арендной плате и жилищно-коммунальным услугам за используемое нежилое помещение (здание, сооружение). </w:t>
      </w:r>
    </w:p>
    <w:p w14:paraId="24E3B6A3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4EE25671" w14:textId="77777777" w:rsidR="00C930C3" w:rsidRDefault="00C930C3" w:rsidP="00C930C3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62CAF297" w14:textId="77777777" w:rsidR="00863FB2" w:rsidRDefault="00863FB2"/>
    <w:sectPr w:rsidR="00863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B2"/>
    <w:rsid w:val="00863FB2"/>
    <w:rsid w:val="008E0327"/>
    <w:rsid w:val="00C9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88BED-8EDC-46B2-92DE-D6819D2B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F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F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3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3F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3F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3F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3F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3F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3F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3F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3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3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3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3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3F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3F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3F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3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3F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3FB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9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semiHidden/>
    <w:unhideWhenUsed/>
    <w:rsid w:val="00C930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8&amp;n=115861&amp;dst=101387&amp;field=134&amp;date=04.12.2025" TargetMode="External"/><Relationship Id="rId4" Type="http://schemas.openxmlformats.org/officeDocument/2006/relationships/hyperlink" Target="https://login.consultant.ru/link/?req=doc&amp;base=LAW&amp;n=511335&amp;dst=155&amp;field=134&amp;date=04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3456</Words>
  <Characters>19701</Characters>
  <Application>Microsoft Office Word</Application>
  <DocSecurity>0</DocSecurity>
  <Lines>164</Lines>
  <Paragraphs>46</Paragraphs>
  <ScaleCrop>false</ScaleCrop>
  <Company/>
  <LinksUpToDate>false</LinksUpToDate>
  <CharactersWithSpaces>23111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Книс</dc:creator>
  <cp:keywords/>
  <dc:description/>
  <cp:lastModifiedBy>Мария Александровна Книс</cp:lastModifiedBy>
  <cp:revision>3</cp:revision>
  <dcterms:created xsi:type="dcterms:W3CDTF">2025-12-04T04:10:00Z</dcterms:created>
  <dcterms:modified xsi:type="dcterms:W3CDTF">2025-12-04T04:10:00Z</dcterms:modified>
</cp:coreProperties>
</file>